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387E" w14:textId="4EE30B98" w:rsidR="00603AC5" w:rsidRPr="00745753" w:rsidRDefault="00C639FB" w:rsidP="00772C0B">
      <w:pPr>
        <w:spacing w:after="120" w:line="240" w:lineRule="auto"/>
        <w:jc w:val="center"/>
        <w:rPr>
          <w:rFonts w:ascii="Calibri" w:hAnsi="Calibri"/>
          <w:b/>
          <w:color w:val="0070C0"/>
          <w:sz w:val="28"/>
          <w:szCs w:val="28"/>
        </w:rPr>
      </w:pPr>
      <w:r w:rsidRPr="006132EA">
        <w:rPr>
          <w:rFonts w:ascii="Calibri" w:hAnsi="Calibri"/>
          <w:b/>
          <w:color w:val="0070C0"/>
          <w:sz w:val="28"/>
          <w:szCs w:val="28"/>
        </w:rPr>
        <w:t xml:space="preserve">Dal </w:t>
      </w:r>
      <w:r w:rsidR="00776BFD" w:rsidRPr="006132EA">
        <w:rPr>
          <w:rFonts w:ascii="Calibri" w:hAnsi="Calibri"/>
          <w:b/>
          <w:color w:val="0070C0"/>
          <w:sz w:val="28"/>
          <w:szCs w:val="28"/>
        </w:rPr>
        <w:t xml:space="preserve">2 novembre </w:t>
      </w:r>
      <w:r w:rsidR="00603AC5" w:rsidRPr="006132EA">
        <w:rPr>
          <w:rFonts w:ascii="Calibri" w:hAnsi="Calibri"/>
          <w:b/>
          <w:color w:val="0070C0"/>
          <w:sz w:val="28"/>
          <w:szCs w:val="28"/>
        </w:rPr>
        <w:t xml:space="preserve">al </w:t>
      </w:r>
      <w:r w:rsidR="00BA1FF6" w:rsidRPr="006132EA">
        <w:rPr>
          <w:rFonts w:ascii="Calibri" w:hAnsi="Calibri"/>
          <w:b/>
          <w:color w:val="0070C0"/>
          <w:sz w:val="28"/>
          <w:szCs w:val="28"/>
        </w:rPr>
        <w:t>15 dicembre</w:t>
      </w:r>
      <w:r w:rsidR="00A74DFE" w:rsidRPr="006132EA">
        <w:rPr>
          <w:rFonts w:ascii="Calibri" w:hAnsi="Calibri"/>
          <w:b/>
          <w:color w:val="0070C0"/>
          <w:sz w:val="28"/>
          <w:szCs w:val="28"/>
        </w:rPr>
        <w:t xml:space="preserve"> </w:t>
      </w:r>
      <w:r w:rsidR="00603AC5" w:rsidRPr="006132EA">
        <w:rPr>
          <w:rFonts w:ascii="Calibri" w:hAnsi="Calibri"/>
          <w:b/>
          <w:color w:val="0070C0"/>
          <w:sz w:val="28"/>
          <w:szCs w:val="28"/>
        </w:rPr>
        <w:t>20</w:t>
      </w:r>
      <w:r w:rsidR="0007515F" w:rsidRPr="006132EA">
        <w:rPr>
          <w:rFonts w:ascii="Calibri" w:hAnsi="Calibri"/>
          <w:b/>
          <w:color w:val="0070C0"/>
          <w:sz w:val="28"/>
          <w:szCs w:val="28"/>
        </w:rPr>
        <w:t>2</w:t>
      </w:r>
      <w:r w:rsidR="00C92DE3" w:rsidRPr="006132EA">
        <w:rPr>
          <w:rFonts w:ascii="Calibri" w:hAnsi="Calibri"/>
          <w:b/>
          <w:color w:val="0070C0"/>
          <w:sz w:val="28"/>
          <w:szCs w:val="28"/>
        </w:rPr>
        <w:t>2</w:t>
      </w:r>
    </w:p>
    <w:p w14:paraId="094BEFF3" w14:textId="6AEA735A" w:rsidR="008E0A88" w:rsidRPr="00772C0B" w:rsidRDefault="008E0A88" w:rsidP="008E0A88">
      <w:pPr>
        <w:spacing w:after="120" w:line="240" w:lineRule="auto"/>
        <w:jc w:val="center"/>
        <w:rPr>
          <w:rFonts w:ascii="Calibri" w:hAnsi="Calibri"/>
          <w:b/>
          <w:color w:val="0070C0"/>
          <w:sz w:val="28"/>
          <w:szCs w:val="28"/>
        </w:rPr>
      </w:pPr>
      <w:r w:rsidRPr="00772C0B">
        <w:rPr>
          <w:rFonts w:ascii="Calibri" w:hAnsi="Calibri"/>
          <w:b/>
          <w:color w:val="0070C0"/>
          <w:sz w:val="28"/>
          <w:szCs w:val="28"/>
        </w:rPr>
        <w:t xml:space="preserve">Porta </w:t>
      </w:r>
      <w:r w:rsidR="0007515F">
        <w:rPr>
          <w:rFonts w:ascii="Calibri" w:hAnsi="Calibri"/>
          <w:b/>
          <w:color w:val="0070C0"/>
          <w:sz w:val="28"/>
          <w:szCs w:val="28"/>
        </w:rPr>
        <w:t>al</w:t>
      </w:r>
      <w:r w:rsidR="005E13E4">
        <w:rPr>
          <w:rFonts w:ascii="Calibri" w:hAnsi="Calibri"/>
          <w:b/>
          <w:color w:val="0070C0"/>
          <w:sz w:val="28"/>
          <w:szCs w:val="28"/>
        </w:rPr>
        <w:t>l</w:t>
      </w:r>
      <w:r w:rsidR="00C92DE3">
        <w:rPr>
          <w:rFonts w:ascii="Calibri" w:hAnsi="Calibri"/>
          <w:b/>
          <w:color w:val="0070C0"/>
          <w:sz w:val="28"/>
          <w:szCs w:val="28"/>
        </w:rPr>
        <w:t>e</w:t>
      </w:r>
      <w:r w:rsidR="005E13E4">
        <w:rPr>
          <w:rFonts w:ascii="Calibri" w:hAnsi="Calibri"/>
          <w:b/>
          <w:color w:val="0070C0"/>
          <w:sz w:val="28"/>
          <w:szCs w:val="28"/>
        </w:rPr>
        <w:t xml:space="preserve"> Stazion</w:t>
      </w:r>
      <w:r w:rsidR="00C92DE3">
        <w:rPr>
          <w:rFonts w:ascii="Calibri" w:hAnsi="Calibri"/>
          <w:b/>
          <w:color w:val="0070C0"/>
          <w:sz w:val="28"/>
          <w:szCs w:val="28"/>
        </w:rPr>
        <w:t>i</w:t>
      </w:r>
      <w:r w:rsidR="005E13E4">
        <w:rPr>
          <w:rFonts w:ascii="Calibri" w:hAnsi="Calibri"/>
          <w:b/>
          <w:color w:val="0070C0"/>
          <w:sz w:val="28"/>
          <w:szCs w:val="28"/>
        </w:rPr>
        <w:t xml:space="preserve"> Ecologic</w:t>
      </w:r>
      <w:r w:rsidR="00C92DE3">
        <w:rPr>
          <w:rFonts w:ascii="Calibri" w:hAnsi="Calibri"/>
          <w:b/>
          <w:color w:val="0070C0"/>
          <w:sz w:val="28"/>
          <w:szCs w:val="28"/>
        </w:rPr>
        <w:t>he della provincia di Rimini</w:t>
      </w:r>
    </w:p>
    <w:p w14:paraId="4140FD44" w14:textId="5A3B3C76" w:rsidR="00A74DFE" w:rsidRDefault="00C92DE3" w:rsidP="008E0A88">
      <w:pPr>
        <w:spacing w:after="120" w:line="240" w:lineRule="auto"/>
        <w:jc w:val="center"/>
        <w:rPr>
          <w:rFonts w:ascii="Calibri" w:hAnsi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  <w:szCs w:val="28"/>
        </w:rPr>
        <w:t xml:space="preserve">le tue pile </w:t>
      </w:r>
      <w:r w:rsidR="005248C6">
        <w:rPr>
          <w:rFonts w:ascii="Calibri" w:hAnsi="Calibri"/>
          <w:b/>
          <w:color w:val="0070C0"/>
          <w:sz w:val="28"/>
          <w:szCs w:val="28"/>
        </w:rPr>
        <w:t>esaust</w:t>
      </w:r>
      <w:r>
        <w:rPr>
          <w:rFonts w:ascii="Calibri" w:hAnsi="Calibri"/>
          <w:b/>
          <w:color w:val="0070C0"/>
          <w:sz w:val="28"/>
          <w:szCs w:val="28"/>
        </w:rPr>
        <w:t>e</w:t>
      </w:r>
    </w:p>
    <w:p w14:paraId="52D385F0" w14:textId="5756FD3E" w:rsidR="00C639FB" w:rsidRDefault="008E0A88" w:rsidP="008E0A88">
      <w:pPr>
        <w:spacing w:after="120" w:line="240" w:lineRule="auto"/>
        <w:jc w:val="center"/>
        <w:rPr>
          <w:rFonts w:ascii="Calibri" w:hAnsi="Calibri"/>
          <w:b/>
          <w:color w:val="0070C0"/>
          <w:sz w:val="28"/>
          <w:szCs w:val="28"/>
        </w:rPr>
      </w:pPr>
      <w:r w:rsidRPr="00772C0B">
        <w:rPr>
          <w:rFonts w:ascii="Calibri" w:hAnsi="Calibri"/>
          <w:b/>
          <w:color w:val="0070C0"/>
          <w:sz w:val="28"/>
          <w:szCs w:val="28"/>
        </w:rPr>
        <w:t>e vinci</w:t>
      </w:r>
      <w:r w:rsidR="00A74DFE">
        <w:rPr>
          <w:rFonts w:ascii="Calibri" w:hAnsi="Calibri"/>
          <w:b/>
          <w:color w:val="0070C0"/>
          <w:sz w:val="28"/>
          <w:szCs w:val="28"/>
        </w:rPr>
        <w:t xml:space="preserve"> </w:t>
      </w:r>
      <w:r w:rsidR="00C92DE3">
        <w:rPr>
          <w:rFonts w:ascii="Calibri" w:hAnsi="Calibri"/>
          <w:b/>
          <w:color w:val="0070C0"/>
          <w:sz w:val="28"/>
          <w:szCs w:val="28"/>
        </w:rPr>
        <w:t>i gadget a seconda della quantità che porti</w:t>
      </w:r>
      <w:r w:rsidR="00C639FB">
        <w:rPr>
          <w:rFonts w:ascii="Calibri" w:hAnsi="Calibri"/>
          <w:b/>
          <w:color w:val="0070C0"/>
          <w:sz w:val="28"/>
          <w:szCs w:val="28"/>
        </w:rPr>
        <w:t xml:space="preserve"> </w:t>
      </w:r>
    </w:p>
    <w:p w14:paraId="7540F82F" w14:textId="4A00E10D" w:rsidR="008E0A88" w:rsidRPr="008E0A88" w:rsidRDefault="00C92DE3" w:rsidP="008E0A88">
      <w:pPr>
        <w:spacing w:after="120" w:line="240" w:lineRule="auto"/>
        <w:jc w:val="center"/>
        <w:rPr>
          <w:rFonts w:ascii="Calibri" w:hAnsi="Calibri"/>
          <w:b/>
          <w:color w:val="0070C0"/>
          <w:sz w:val="36"/>
          <w:szCs w:val="36"/>
        </w:rPr>
      </w:pPr>
      <w:r>
        <w:rPr>
          <w:rFonts w:ascii="Calibri" w:hAnsi="Calibri"/>
          <w:b/>
          <w:color w:val="0070C0"/>
          <w:sz w:val="28"/>
          <w:szCs w:val="28"/>
        </w:rPr>
        <w:t xml:space="preserve"> </w:t>
      </w:r>
    </w:p>
    <w:p w14:paraId="587E2526" w14:textId="77777777" w:rsidR="001A47F4" w:rsidRPr="00772C0B" w:rsidRDefault="008E0A88" w:rsidP="00C03B8B">
      <w:pPr>
        <w:spacing w:after="120" w:line="240" w:lineRule="auto"/>
        <w:jc w:val="center"/>
        <w:rPr>
          <w:rFonts w:ascii="Calibri" w:hAnsi="Calibri"/>
          <w:b/>
          <w:color w:val="0070C0"/>
          <w:sz w:val="28"/>
          <w:szCs w:val="28"/>
        </w:rPr>
      </w:pPr>
      <w:r w:rsidRPr="00772C0B">
        <w:rPr>
          <w:rFonts w:ascii="Calibri" w:hAnsi="Calibri"/>
          <w:b/>
          <w:color w:val="0070C0"/>
          <w:sz w:val="28"/>
          <w:szCs w:val="28"/>
        </w:rPr>
        <w:t>Modalità di partecipazione a</w:t>
      </w:r>
      <w:r w:rsidR="00E32570" w:rsidRPr="00772C0B">
        <w:rPr>
          <w:rFonts w:ascii="Calibri" w:hAnsi="Calibri"/>
          <w:b/>
          <w:color w:val="0070C0"/>
          <w:sz w:val="28"/>
          <w:szCs w:val="28"/>
        </w:rPr>
        <w:t>l</w:t>
      </w:r>
      <w:r w:rsidR="001727FE" w:rsidRPr="00772C0B">
        <w:rPr>
          <w:rFonts w:ascii="Calibri" w:hAnsi="Calibri"/>
          <w:b/>
          <w:color w:val="0070C0"/>
          <w:sz w:val="28"/>
          <w:szCs w:val="28"/>
        </w:rPr>
        <w:t>l’iniziativa</w:t>
      </w:r>
      <w:r w:rsidR="00E32570" w:rsidRPr="00772C0B">
        <w:rPr>
          <w:rFonts w:ascii="Calibri" w:hAnsi="Calibri"/>
          <w:b/>
          <w:color w:val="0070C0"/>
          <w:sz w:val="28"/>
          <w:szCs w:val="28"/>
        </w:rPr>
        <w:t xml:space="preserve"> </w:t>
      </w:r>
    </w:p>
    <w:p w14:paraId="30672C54" w14:textId="77777777" w:rsidR="00B04504" w:rsidRPr="00772C0B" w:rsidRDefault="00B04504" w:rsidP="00C05AB8">
      <w:pPr>
        <w:spacing w:after="0" w:line="240" w:lineRule="auto"/>
        <w:jc w:val="both"/>
        <w:rPr>
          <w:rFonts w:ascii="Calibri" w:hAnsi="Calibri"/>
          <w:b/>
          <w:color w:val="0070C0"/>
          <w:sz w:val="24"/>
          <w:szCs w:val="24"/>
          <w:u w:val="single"/>
        </w:rPr>
      </w:pPr>
    </w:p>
    <w:p w14:paraId="4BD35B02" w14:textId="41754BE0" w:rsidR="005248C6" w:rsidRPr="00627DA1" w:rsidRDefault="0051606C" w:rsidP="00C639FB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="Calibri" w:hAnsi="Calibri"/>
          <w:color w:val="0070C0"/>
        </w:rPr>
      </w:pPr>
      <w:r w:rsidRPr="00627DA1">
        <w:rPr>
          <w:rFonts w:ascii="Calibri" w:hAnsi="Calibri"/>
          <w:color w:val="0070C0"/>
        </w:rPr>
        <w:t>Il progetto intrapreso (in seguito l’“</w:t>
      </w:r>
      <w:r w:rsidRPr="00627DA1">
        <w:rPr>
          <w:rFonts w:ascii="Calibri" w:hAnsi="Calibri"/>
          <w:b/>
          <w:color w:val="0070C0"/>
        </w:rPr>
        <w:t>Iniziativa</w:t>
      </w:r>
      <w:r w:rsidRPr="00627DA1">
        <w:rPr>
          <w:rFonts w:ascii="Calibri" w:hAnsi="Calibri"/>
          <w:color w:val="0070C0"/>
        </w:rPr>
        <w:t>”)</w:t>
      </w:r>
      <w:r w:rsidR="001727FE" w:rsidRPr="00627DA1">
        <w:rPr>
          <w:rFonts w:ascii="Calibri" w:hAnsi="Calibri"/>
          <w:color w:val="0070C0"/>
        </w:rPr>
        <w:t xml:space="preserve"> </w:t>
      </w:r>
      <w:r w:rsidR="00D535C7" w:rsidRPr="00627DA1">
        <w:rPr>
          <w:rFonts w:ascii="Calibri" w:hAnsi="Calibri"/>
          <w:color w:val="0070C0"/>
        </w:rPr>
        <w:t>ha la finalità di sensibilizzare ulteriormente i cittadini affinché abbiano</w:t>
      </w:r>
      <w:r w:rsidR="00135A18" w:rsidRPr="00627DA1">
        <w:rPr>
          <w:rFonts w:ascii="Calibri" w:hAnsi="Calibri"/>
          <w:color w:val="0070C0"/>
        </w:rPr>
        <w:t xml:space="preserve"> sempre più consapevolezza delle</w:t>
      </w:r>
      <w:r w:rsidR="00D535C7" w:rsidRPr="00627DA1">
        <w:rPr>
          <w:rFonts w:ascii="Calibri" w:hAnsi="Calibri"/>
          <w:color w:val="0070C0"/>
        </w:rPr>
        <w:t xml:space="preserve"> </w:t>
      </w:r>
      <w:r w:rsidR="00135A18" w:rsidRPr="00627DA1">
        <w:rPr>
          <w:rFonts w:ascii="Calibri" w:hAnsi="Calibri"/>
          <w:color w:val="0070C0"/>
        </w:rPr>
        <w:t xml:space="preserve">buone </w:t>
      </w:r>
      <w:r w:rsidRPr="00627DA1">
        <w:rPr>
          <w:rFonts w:ascii="Calibri" w:hAnsi="Calibri"/>
          <w:color w:val="0070C0"/>
        </w:rPr>
        <w:t>pratiche</w:t>
      </w:r>
      <w:r w:rsidR="001013D2" w:rsidRPr="00627DA1">
        <w:rPr>
          <w:rFonts w:ascii="Calibri" w:hAnsi="Calibri"/>
          <w:color w:val="0070C0"/>
        </w:rPr>
        <w:t xml:space="preserve"> di riduzione </w:t>
      </w:r>
      <w:r w:rsidR="005E49BD">
        <w:rPr>
          <w:rFonts w:ascii="Calibri" w:hAnsi="Calibri"/>
          <w:color w:val="0070C0"/>
        </w:rPr>
        <w:t xml:space="preserve">e corretto conferimento dei </w:t>
      </w:r>
      <w:r w:rsidR="001013D2" w:rsidRPr="00627DA1">
        <w:rPr>
          <w:rFonts w:ascii="Calibri" w:hAnsi="Calibri"/>
          <w:color w:val="0070C0"/>
        </w:rPr>
        <w:t xml:space="preserve">rifiuti. </w:t>
      </w:r>
      <w:r w:rsidR="00D535C7" w:rsidRPr="00627DA1">
        <w:rPr>
          <w:rFonts w:ascii="Calibri" w:hAnsi="Calibri"/>
          <w:color w:val="0070C0"/>
        </w:rPr>
        <w:t xml:space="preserve"> </w:t>
      </w:r>
      <w:r w:rsidR="005E49BD">
        <w:rPr>
          <w:rFonts w:ascii="Calibri" w:hAnsi="Calibri"/>
          <w:color w:val="0070C0"/>
        </w:rPr>
        <w:t xml:space="preserve">L’iniziativa ha lo scopo di </w:t>
      </w:r>
      <w:r w:rsidR="005E49BD" w:rsidRPr="00627DA1">
        <w:rPr>
          <w:rFonts w:ascii="Calibri" w:hAnsi="Calibri"/>
          <w:color w:val="0070C0"/>
        </w:rPr>
        <w:t xml:space="preserve">stimolare i cittadini </w:t>
      </w:r>
      <w:r w:rsidR="005E49BD">
        <w:rPr>
          <w:rFonts w:ascii="Calibri" w:hAnsi="Calibri"/>
          <w:color w:val="0070C0"/>
        </w:rPr>
        <w:t xml:space="preserve">alla corretta raccolta di </w:t>
      </w:r>
      <w:r w:rsidR="00C92DE3" w:rsidRPr="00724DA5">
        <w:rPr>
          <w:rFonts w:ascii="Calibri" w:hAnsi="Calibri"/>
          <w:color w:val="0070C0"/>
        </w:rPr>
        <w:t>pile esauste</w:t>
      </w:r>
      <w:r w:rsidR="005E49BD">
        <w:rPr>
          <w:rFonts w:ascii="Calibri" w:hAnsi="Calibri"/>
          <w:color w:val="0070C0"/>
        </w:rPr>
        <w:t xml:space="preserve"> per contenere </w:t>
      </w:r>
      <w:r w:rsidR="005248C6" w:rsidRPr="00627DA1">
        <w:rPr>
          <w:rFonts w:ascii="Calibri" w:hAnsi="Calibri"/>
          <w:color w:val="0070C0"/>
        </w:rPr>
        <w:t>e ridurre i danni causati all’ambiente e da</w:t>
      </w:r>
      <w:r w:rsidR="00C92DE3">
        <w:rPr>
          <w:rFonts w:ascii="Calibri" w:hAnsi="Calibri"/>
          <w:color w:val="0070C0"/>
        </w:rPr>
        <w:t>l</w:t>
      </w:r>
      <w:r w:rsidR="005248C6" w:rsidRPr="00627DA1">
        <w:rPr>
          <w:rFonts w:ascii="Calibri" w:hAnsi="Calibri"/>
          <w:color w:val="0070C0"/>
        </w:rPr>
        <w:t xml:space="preserve"> conferimento sbagliato.</w:t>
      </w:r>
    </w:p>
    <w:p w14:paraId="0E364570" w14:textId="5B171A39" w:rsidR="00627DA1" w:rsidRPr="005528F3" w:rsidRDefault="00D535C7" w:rsidP="00C639F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/>
          <w:color w:val="0070C0"/>
        </w:rPr>
      </w:pPr>
      <w:r w:rsidRPr="005528F3">
        <w:rPr>
          <w:rFonts w:ascii="Calibri" w:hAnsi="Calibri"/>
          <w:color w:val="0070C0"/>
        </w:rPr>
        <w:t>L’</w:t>
      </w:r>
      <w:r w:rsidR="0051606C" w:rsidRPr="005528F3">
        <w:rPr>
          <w:rFonts w:ascii="Calibri" w:hAnsi="Calibri"/>
          <w:color w:val="0070C0"/>
        </w:rPr>
        <w:t>I</w:t>
      </w:r>
      <w:r w:rsidRPr="005528F3">
        <w:rPr>
          <w:rFonts w:ascii="Calibri" w:hAnsi="Calibri"/>
          <w:color w:val="0070C0"/>
        </w:rPr>
        <w:t xml:space="preserve">niziativa </w:t>
      </w:r>
      <w:r w:rsidR="001727FE" w:rsidRPr="005528F3">
        <w:rPr>
          <w:rFonts w:ascii="Calibri" w:hAnsi="Calibri"/>
          <w:color w:val="0070C0"/>
        </w:rPr>
        <w:t>è rivolta a</w:t>
      </w:r>
      <w:r w:rsidR="00B43397" w:rsidRPr="005528F3">
        <w:rPr>
          <w:rFonts w:ascii="Calibri" w:hAnsi="Calibri"/>
          <w:color w:val="0070C0"/>
        </w:rPr>
        <w:t xml:space="preserve"> tutte le </w:t>
      </w:r>
      <w:r w:rsidR="00B43397" w:rsidRPr="005528F3">
        <w:rPr>
          <w:rFonts w:ascii="Calibri" w:hAnsi="Calibri"/>
          <w:b/>
          <w:color w:val="0070C0"/>
        </w:rPr>
        <w:t>utenze di tipo “domestico</w:t>
      </w:r>
      <w:r w:rsidR="00B43397" w:rsidRPr="005528F3">
        <w:rPr>
          <w:rFonts w:ascii="Calibri" w:hAnsi="Calibri"/>
          <w:color w:val="0070C0"/>
        </w:rPr>
        <w:t>”</w:t>
      </w:r>
      <w:r w:rsidR="00F977D4" w:rsidRPr="005528F3">
        <w:rPr>
          <w:rFonts w:ascii="Calibri" w:hAnsi="Calibri"/>
          <w:color w:val="0070C0"/>
        </w:rPr>
        <w:t xml:space="preserve"> (intestatarie di un contratto rifiuti attivo e vigente</w:t>
      </w:r>
      <w:r w:rsidR="00B02BD4">
        <w:rPr>
          <w:rFonts w:ascii="Calibri" w:hAnsi="Calibri"/>
          <w:color w:val="0070C0"/>
        </w:rPr>
        <w:t xml:space="preserve"> </w:t>
      </w:r>
      <w:r w:rsidR="00B02BD4" w:rsidRPr="00BF14E0">
        <w:rPr>
          <w:rFonts w:ascii="Calibri" w:hAnsi="Calibri"/>
          <w:color w:val="0070C0"/>
        </w:rPr>
        <w:t>e/o possessori di un codice conferitore rifiuto</w:t>
      </w:r>
      <w:r w:rsidR="00F977D4" w:rsidRPr="005528F3">
        <w:rPr>
          <w:rFonts w:ascii="Calibri" w:hAnsi="Calibri"/>
          <w:color w:val="0070C0"/>
        </w:rPr>
        <w:t>)</w:t>
      </w:r>
      <w:r w:rsidR="00BA1FF6">
        <w:rPr>
          <w:rFonts w:ascii="Calibri" w:hAnsi="Calibri"/>
          <w:color w:val="0070C0"/>
        </w:rPr>
        <w:t>,</w:t>
      </w:r>
      <w:r w:rsidR="00F977D4" w:rsidRPr="005528F3">
        <w:rPr>
          <w:rFonts w:ascii="Calibri" w:hAnsi="Calibri"/>
          <w:color w:val="0070C0"/>
        </w:rPr>
        <w:t xml:space="preserve"> </w:t>
      </w:r>
      <w:r w:rsidR="00AF3AE1" w:rsidRPr="005528F3">
        <w:rPr>
          <w:rFonts w:ascii="Calibri" w:hAnsi="Calibri"/>
          <w:color w:val="0070C0"/>
        </w:rPr>
        <w:t xml:space="preserve">residenti </w:t>
      </w:r>
      <w:r w:rsidR="009E3655">
        <w:rPr>
          <w:rFonts w:ascii="Calibri" w:hAnsi="Calibri"/>
          <w:color w:val="0070C0"/>
        </w:rPr>
        <w:t>e non</w:t>
      </w:r>
      <w:r w:rsidR="00BA1FF6">
        <w:rPr>
          <w:rFonts w:ascii="Calibri" w:hAnsi="Calibri"/>
          <w:color w:val="0070C0"/>
        </w:rPr>
        <w:t>,</w:t>
      </w:r>
      <w:r w:rsidR="009E3655">
        <w:rPr>
          <w:rFonts w:ascii="Calibri" w:hAnsi="Calibri"/>
          <w:color w:val="0070C0"/>
        </w:rPr>
        <w:t xml:space="preserve"> </w:t>
      </w:r>
      <w:r w:rsidR="00AF3AE1" w:rsidRPr="005528F3">
        <w:rPr>
          <w:rFonts w:ascii="Calibri" w:hAnsi="Calibri"/>
          <w:color w:val="0070C0"/>
        </w:rPr>
        <w:t>ne</w:t>
      </w:r>
      <w:r w:rsidR="005248C6" w:rsidRPr="005528F3">
        <w:rPr>
          <w:rFonts w:ascii="Calibri" w:hAnsi="Calibri"/>
          <w:color w:val="0070C0"/>
        </w:rPr>
        <w:t xml:space="preserve">i Comuni </w:t>
      </w:r>
      <w:r w:rsidR="00D32D48" w:rsidRPr="005528F3">
        <w:rPr>
          <w:rFonts w:ascii="Calibri" w:hAnsi="Calibri"/>
          <w:color w:val="0070C0"/>
        </w:rPr>
        <w:t>della provincia</w:t>
      </w:r>
      <w:r w:rsidR="005528F3" w:rsidRPr="005528F3">
        <w:rPr>
          <w:rFonts w:ascii="Calibri" w:hAnsi="Calibri"/>
          <w:color w:val="0070C0"/>
        </w:rPr>
        <w:t xml:space="preserve"> di </w:t>
      </w:r>
      <w:r w:rsidR="00C92DE3">
        <w:rPr>
          <w:rFonts w:ascii="Calibri" w:hAnsi="Calibri"/>
          <w:color w:val="0070C0"/>
        </w:rPr>
        <w:t>Rimini</w:t>
      </w:r>
      <w:r w:rsidR="00C55417">
        <w:rPr>
          <w:rFonts w:ascii="Calibri" w:hAnsi="Calibri"/>
          <w:color w:val="0070C0"/>
        </w:rPr>
        <w:t xml:space="preserve"> di seguito elencati:</w:t>
      </w:r>
      <w:r w:rsidR="00E91B7F">
        <w:rPr>
          <w:rFonts w:ascii="Calibri" w:hAnsi="Calibri"/>
          <w:color w:val="0070C0"/>
        </w:rPr>
        <w:t xml:space="preserve"> </w:t>
      </w:r>
      <w:r w:rsidR="00E91B7F" w:rsidRPr="006132EA">
        <w:rPr>
          <w:rFonts w:ascii="Calibri" w:hAnsi="Calibri"/>
          <w:color w:val="0070C0"/>
        </w:rPr>
        <w:t xml:space="preserve">Bellaria Igea Marina, Cattolica, Coriano, Gemmano, Misano Adriatico, Mondaino, </w:t>
      </w:r>
      <w:r w:rsidR="00E15EA7" w:rsidRPr="006132EA">
        <w:rPr>
          <w:rFonts w:ascii="Calibri" w:hAnsi="Calibri"/>
          <w:color w:val="0070C0"/>
        </w:rPr>
        <w:t xml:space="preserve">Montefiore Conca, </w:t>
      </w:r>
      <w:r w:rsidR="00E91B7F" w:rsidRPr="006132EA">
        <w:rPr>
          <w:rFonts w:ascii="Calibri" w:hAnsi="Calibri"/>
          <w:color w:val="0070C0"/>
        </w:rPr>
        <w:t>Montegridolfo, Montescudo-Montecolombo, Morciano di Romagna, Poggio Torriana, Riccione, Rimini, Saludecio, San Clemente, San Giovanni in Marignano, Santarcangelo di Romagna, Verucchio</w:t>
      </w:r>
      <w:r w:rsidR="00C55417">
        <w:rPr>
          <w:rFonts w:ascii="Calibri" w:hAnsi="Calibri"/>
          <w:color w:val="0070C0"/>
        </w:rPr>
        <w:t xml:space="preserve"> […]</w:t>
      </w:r>
      <w:r w:rsidR="00AF3AE1" w:rsidRPr="005528F3">
        <w:rPr>
          <w:rFonts w:ascii="Calibri" w:hAnsi="Calibri"/>
          <w:color w:val="0070C0"/>
        </w:rPr>
        <w:t xml:space="preserve">, </w:t>
      </w:r>
      <w:r w:rsidR="00C03B8B" w:rsidRPr="005528F3">
        <w:rPr>
          <w:rFonts w:ascii="Calibri" w:hAnsi="Calibri"/>
          <w:color w:val="0070C0"/>
        </w:rPr>
        <w:t>ammesse ad accedere alle stazioni ecologiche gestite dal Gruppo</w:t>
      </w:r>
      <w:r w:rsidR="00DC6A56">
        <w:rPr>
          <w:rFonts w:ascii="Calibri" w:hAnsi="Calibri"/>
          <w:b/>
          <w:color w:val="0070C0"/>
        </w:rPr>
        <w:t xml:space="preserve">, </w:t>
      </w:r>
      <w:r w:rsidR="00DC6A56" w:rsidRPr="00DC6A56">
        <w:rPr>
          <w:rFonts w:ascii="Calibri" w:hAnsi="Calibri"/>
          <w:color w:val="0070C0"/>
        </w:rPr>
        <w:t>c</w:t>
      </w:r>
      <w:r w:rsidR="00C03B8B" w:rsidRPr="005528F3">
        <w:rPr>
          <w:rFonts w:ascii="Calibri" w:hAnsi="Calibri"/>
          <w:color w:val="0070C0"/>
        </w:rPr>
        <w:t>he consegneranno</w:t>
      </w:r>
      <w:r w:rsidR="00C55417">
        <w:rPr>
          <w:rFonts w:ascii="Calibri" w:hAnsi="Calibri"/>
          <w:color w:val="0070C0"/>
        </w:rPr>
        <w:t>, presso una delle stazioni ecologiche site nei medesimi Comuni,</w:t>
      </w:r>
      <w:r w:rsidR="003F083C" w:rsidRPr="005528F3">
        <w:rPr>
          <w:rFonts w:ascii="Calibri" w:hAnsi="Calibri"/>
          <w:color w:val="0070C0"/>
        </w:rPr>
        <w:t xml:space="preserve"> </w:t>
      </w:r>
      <w:r w:rsidR="00B02BD4" w:rsidRPr="00181CA2">
        <w:rPr>
          <w:rFonts w:ascii="Calibri" w:hAnsi="Calibri"/>
          <w:color w:val="0070C0"/>
        </w:rPr>
        <w:t>pile esauste</w:t>
      </w:r>
      <w:r w:rsidR="00AB058F" w:rsidRPr="005528F3">
        <w:rPr>
          <w:rFonts w:ascii="Calibri" w:hAnsi="Calibri"/>
          <w:color w:val="0070C0"/>
        </w:rPr>
        <w:t xml:space="preserve"> </w:t>
      </w:r>
      <w:r w:rsidR="00B02BD4">
        <w:rPr>
          <w:rFonts w:ascii="Calibri" w:hAnsi="Calibri"/>
          <w:color w:val="0070C0"/>
        </w:rPr>
        <w:t xml:space="preserve">dal </w:t>
      </w:r>
      <w:r w:rsidR="00776BFD" w:rsidRPr="00C05AB8">
        <w:rPr>
          <w:rFonts w:ascii="Calibri" w:hAnsi="Calibri"/>
          <w:color w:val="0070C0"/>
        </w:rPr>
        <w:t>2 novembre</w:t>
      </w:r>
      <w:r w:rsidR="00B02BD4" w:rsidRPr="00C05AB8">
        <w:rPr>
          <w:rFonts w:ascii="Calibri" w:hAnsi="Calibri"/>
          <w:color w:val="0070C0"/>
        </w:rPr>
        <w:t xml:space="preserve"> 2022 al </w:t>
      </w:r>
      <w:r w:rsidR="009E3655" w:rsidRPr="00C05AB8">
        <w:rPr>
          <w:rFonts w:ascii="Calibri" w:hAnsi="Calibri"/>
          <w:color w:val="0070C0"/>
        </w:rPr>
        <w:t>15 dicembre</w:t>
      </w:r>
      <w:r w:rsidR="00B02BD4" w:rsidRPr="00C05AB8">
        <w:rPr>
          <w:rFonts w:ascii="Calibri" w:hAnsi="Calibri"/>
          <w:color w:val="0070C0"/>
        </w:rPr>
        <w:t xml:space="preserve"> 2022</w:t>
      </w:r>
      <w:r w:rsidR="00AB058F" w:rsidRPr="005528F3">
        <w:rPr>
          <w:rFonts w:ascii="Calibri" w:hAnsi="Calibri"/>
          <w:b/>
          <w:color w:val="0070C0"/>
        </w:rPr>
        <w:t xml:space="preserve"> </w:t>
      </w:r>
      <w:r w:rsidR="00F158EA" w:rsidRPr="005528F3">
        <w:rPr>
          <w:rFonts w:ascii="Calibri" w:hAnsi="Calibri"/>
          <w:color w:val="0070C0"/>
        </w:rPr>
        <w:t>(in seguito il “</w:t>
      </w:r>
      <w:r w:rsidR="00F158EA" w:rsidRPr="005528F3">
        <w:rPr>
          <w:rFonts w:ascii="Calibri" w:hAnsi="Calibri"/>
          <w:b/>
          <w:color w:val="0070C0"/>
        </w:rPr>
        <w:t>Periodo di Validità</w:t>
      </w:r>
      <w:r w:rsidR="00F158EA" w:rsidRPr="005528F3">
        <w:rPr>
          <w:rFonts w:ascii="Calibri" w:hAnsi="Calibri"/>
          <w:color w:val="0070C0"/>
        </w:rPr>
        <w:t>”)</w:t>
      </w:r>
      <w:r w:rsidR="00B43397" w:rsidRPr="005528F3">
        <w:rPr>
          <w:rFonts w:ascii="Calibri" w:hAnsi="Calibri"/>
          <w:color w:val="0070C0"/>
        </w:rPr>
        <w:t xml:space="preserve">. Sono </w:t>
      </w:r>
      <w:r w:rsidR="00B43397" w:rsidRPr="005528F3">
        <w:rPr>
          <w:rFonts w:ascii="Calibri" w:hAnsi="Calibri"/>
          <w:color w:val="0070C0"/>
          <w:u w:val="single"/>
        </w:rPr>
        <w:t>esclus</w:t>
      </w:r>
      <w:r w:rsidR="00955FB1" w:rsidRPr="005528F3">
        <w:rPr>
          <w:rFonts w:ascii="Calibri" w:hAnsi="Calibri"/>
          <w:color w:val="0070C0"/>
          <w:u w:val="single"/>
        </w:rPr>
        <w:t>e</w:t>
      </w:r>
      <w:r w:rsidR="00B43397" w:rsidRPr="005528F3">
        <w:rPr>
          <w:rFonts w:ascii="Calibri" w:hAnsi="Calibri"/>
          <w:color w:val="0070C0"/>
          <w:u w:val="single"/>
        </w:rPr>
        <w:t xml:space="preserve"> dalla partecipazione</w:t>
      </w:r>
      <w:r w:rsidR="00B43397" w:rsidRPr="005528F3">
        <w:rPr>
          <w:rFonts w:ascii="Calibri" w:hAnsi="Calibri"/>
          <w:color w:val="0070C0"/>
        </w:rPr>
        <w:t xml:space="preserve"> tutte le utenze </w:t>
      </w:r>
      <w:r w:rsidR="00B43397" w:rsidRPr="005528F3">
        <w:rPr>
          <w:rFonts w:ascii="Calibri" w:hAnsi="Calibri"/>
          <w:color w:val="0070C0"/>
          <w:u w:val="single"/>
        </w:rPr>
        <w:t xml:space="preserve">con </w:t>
      </w:r>
      <w:r w:rsidR="00B21ED8" w:rsidRPr="005528F3">
        <w:rPr>
          <w:rFonts w:ascii="Calibri" w:hAnsi="Calibri"/>
          <w:color w:val="0070C0"/>
          <w:u w:val="single"/>
        </w:rPr>
        <w:t>un</w:t>
      </w:r>
      <w:r w:rsidR="00B21ED8" w:rsidRPr="005528F3">
        <w:rPr>
          <w:rFonts w:ascii="Calibri" w:hAnsi="Calibri"/>
          <w:color w:val="0070C0"/>
        </w:rPr>
        <w:t xml:space="preserve"> </w:t>
      </w:r>
      <w:r w:rsidR="00B43397" w:rsidRPr="005528F3">
        <w:rPr>
          <w:rFonts w:ascii="Calibri" w:hAnsi="Calibri"/>
          <w:color w:val="0070C0"/>
          <w:u w:val="single"/>
        </w:rPr>
        <w:t>contratto rifiuti diverso dal domestico</w:t>
      </w:r>
      <w:r w:rsidR="00C55417">
        <w:rPr>
          <w:rFonts w:ascii="Calibri" w:hAnsi="Calibri"/>
          <w:color w:val="0070C0"/>
          <w:u w:val="single"/>
        </w:rPr>
        <w:t xml:space="preserve"> (es. società, ditte individuali)</w:t>
      </w:r>
      <w:r w:rsidR="009E3655">
        <w:rPr>
          <w:rFonts w:ascii="Calibri" w:hAnsi="Calibri"/>
          <w:color w:val="0070C0"/>
          <w:u w:val="single"/>
        </w:rPr>
        <w:t>.</w:t>
      </w:r>
      <w:r w:rsidR="001375A8" w:rsidRPr="005528F3">
        <w:rPr>
          <w:rFonts w:ascii="Calibri" w:hAnsi="Calibri"/>
          <w:color w:val="0070C0"/>
        </w:rPr>
        <w:t xml:space="preserve"> </w:t>
      </w:r>
    </w:p>
    <w:p w14:paraId="6D786CEA" w14:textId="48CD2D78" w:rsidR="001D66E1" w:rsidRPr="00627DA1" w:rsidRDefault="00186789" w:rsidP="00C639FB">
      <w:pPr>
        <w:pStyle w:val="Paragrafoelenco"/>
        <w:numPr>
          <w:ilvl w:val="0"/>
          <w:numId w:val="8"/>
        </w:numPr>
        <w:spacing w:after="120"/>
        <w:ind w:left="0" w:firstLine="0"/>
        <w:jc w:val="both"/>
        <w:rPr>
          <w:rFonts w:ascii="Calibri" w:hAnsi="Calibri"/>
          <w:color w:val="0070C0"/>
        </w:rPr>
      </w:pPr>
      <w:r w:rsidRPr="00627DA1">
        <w:rPr>
          <w:rFonts w:ascii="Calibri" w:hAnsi="Calibri"/>
          <w:color w:val="0070C0"/>
        </w:rPr>
        <w:t>I</w:t>
      </w:r>
      <w:r w:rsidR="00627DA1" w:rsidRPr="00627DA1">
        <w:rPr>
          <w:rFonts w:ascii="Calibri" w:hAnsi="Calibri"/>
          <w:color w:val="0070C0"/>
        </w:rPr>
        <w:t>l</w:t>
      </w:r>
      <w:r w:rsidRPr="00627DA1">
        <w:rPr>
          <w:rFonts w:ascii="Calibri" w:hAnsi="Calibri"/>
          <w:color w:val="0070C0"/>
        </w:rPr>
        <w:t xml:space="preserve"> materia</w:t>
      </w:r>
      <w:r w:rsidR="00627DA1" w:rsidRPr="00627DA1">
        <w:rPr>
          <w:rFonts w:ascii="Calibri" w:hAnsi="Calibri"/>
          <w:color w:val="0070C0"/>
        </w:rPr>
        <w:t>le</w:t>
      </w:r>
      <w:r w:rsidRPr="00627DA1">
        <w:rPr>
          <w:rFonts w:ascii="Calibri" w:hAnsi="Calibri"/>
          <w:color w:val="0070C0"/>
        </w:rPr>
        <w:t xml:space="preserve"> conferit</w:t>
      </w:r>
      <w:r w:rsidR="00627DA1" w:rsidRPr="00627DA1">
        <w:rPr>
          <w:rFonts w:ascii="Calibri" w:hAnsi="Calibri"/>
          <w:color w:val="0070C0"/>
        </w:rPr>
        <w:t>o</w:t>
      </w:r>
      <w:r w:rsidRPr="00627DA1">
        <w:rPr>
          <w:rFonts w:ascii="Calibri" w:hAnsi="Calibri"/>
          <w:color w:val="0070C0"/>
        </w:rPr>
        <w:t xml:space="preserve"> </w:t>
      </w:r>
      <w:r w:rsidR="001D66E1" w:rsidRPr="00627DA1">
        <w:rPr>
          <w:rFonts w:ascii="Calibri" w:hAnsi="Calibri"/>
          <w:color w:val="0070C0"/>
        </w:rPr>
        <w:t>sar</w:t>
      </w:r>
      <w:r w:rsidR="00627DA1" w:rsidRPr="00627DA1">
        <w:rPr>
          <w:rFonts w:ascii="Calibri" w:hAnsi="Calibri"/>
          <w:color w:val="0070C0"/>
        </w:rPr>
        <w:t>à</w:t>
      </w:r>
      <w:r w:rsidR="001D66E1" w:rsidRPr="00627DA1">
        <w:rPr>
          <w:rFonts w:ascii="Calibri" w:hAnsi="Calibri"/>
          <w:color w:val="0070C0"/>
        </w:rPr>
        <w:t xml:space="preserve"> </w:t>
      </w:r>
      <w:r w:rsidR="009460DA" w:rsidRPr="00BF14E0">
        <w:rPr>
          <w:rFonts w:ascii="Calibri" w:hAnsi="Calibri"/>
          <w:color w:val="0070C0"/>
        </w:rPr>
        <w:t>pesato dagli operatori</w:t>
      </w:r>
      <w:r w:rsidR="001D66E1" w:rsidRPr="00BF14E0">
        <w:rPr>
          <w:rFonts w:ascii="Calibri" w:hAnsi="Calibri"/>
          <w:color w:val="0070C0"/>
        </w:rPr>
        <w:t xml:space="preserve"> delle stazioni ecologiche</w:t>
      </w:r>
      <w:r w:rsidR="001D66E1" w:rsidRPr="00627DA1">
        <w:rPr>
          <w:rFonts w:ascii="Calibri" w:hAnsi="Calibri"/>
          <w:color w:val="0070C0"/>
        </w:rPr>
        <w:t xml:space="preserve"> </w:t>
      </w:r>
      <w:r w:rsidR="001D66E1" w:rsidRPr="00627DA1">
        <w:rPr>
          <w:rFonts w:ascii="Calibri" w:hAnsi="Calibri"/>
          <w:b/>
          <w:color w:val="0070C0"/>
        </w:rPr>
        <w:t>al momento dell’accesso</w:t>
      </w:r>
      <w:r w:rsidR="00C55417">
        <w:rPr>
          <w:rFonts w:ascii="Calibri" w:hAnsi="Calibri"/>
          <w:b/>
          <w:color w:val="0070C0"/>
        </w:rPr>
        <w:t xml:space="preserve"> </w:t>
      </w:r>
      <w:r w:rsidR="00C55417" w:rsidRPr="00C55417">
        <w:rPr>
          <w:rFonts w:ascii="Calibri" w:hAnsi="Calibri"/>
          <w:bCs/>
          <w:color w:val="0070C0"/>
        </w:rPr>
        <w:t>con contestuale rilascio di apposito scontrino di pesata</w:t>
      </w:r>
      <w:r w:rsidR="001D66E1" w:rsidRPr="00C55417">
        <w:rPr>
          <w:rFonts w:ascii="Calibri" w:hAnsi="Calibri"/>
          <w:bCs/>
          <w:color w:val="0070C0"/>
        </w:rPr>
        <w:t>.</w:t>
      </w:r>
      <w:r w:rsidR="001D66E1" w:rsidRPr="00627DA1">
        <w:rPr>
          <w:rFonts w:ascii="Calibri" w:hAnsi="Calibri"/>
          <w:color w:val="0070C0"/>
        </w:rPr>
        <w:t xml:space="preserve"> </w:t>
      </w:r>
      <w:r w:rsidR="00332FCF" w:rsidRPr="00627DA1">
        <w:rPr>
          <w:rFonts w:ascii="Calibri" w:hAnsi="Calibri"/>
          <w:color w:val="0070C0"/>
        </w:rPr>
        <w:t>A</w:t>
      </w:r>
      <w:r w:rsidR="002136B7" w:rsidRPr="00627DA1">
        <w:rPr>
          <w:rFonts w:ascii="Calibri" w:hAnsi="Calibri"/>
          <w:color w:val="0070C0"/>
        </w:rPr>
        <w:t xml:space="preserve">l fine di individuare le utenze che hanno conferito </w:t>
      </w:r>
      <w:r w:rsidR="00877FAC" w:rsidRPr="00627DA1">
        <w:rPr>
          <w:rFonts w:ascii="Calibri" w:hAnsi="Calibri"/>
          <w:color w:val="0070C0"/>
        </w:rPr>
        <w:t xml:space="preserve">il maggior </w:t>
      </w:r>
      <w:r w:rsidR="00DE37BD" w:rsidRPr="00627DA1">
        <w:rPr>
          <w:rFonts w:ascii="Calibri" w:hAnsi="Calibri"/>
          <w:color w:val="0070C0"/>
        </w:rPr>
        <w:t>quantitativo</w:t>
      </w:r>
      <w:r w:rsidR="00F65CF0" w:rsidRPr="00627DA1">
        <w:rPr>
          <w:rFonts w:ascii="Calibri" w:hAnsi="Calibri"/>
          <w:color w:val="0070C0"/>
        </w:rPr>
        <w:t xml:space="preserve"> (in termini di peso) </w:t>
      </w:r>
      <w:r w:rsidR="00A06354" w:rsidRPr="00627DA1">
        <w:rPr>
          <w:rFonts w:ascii="Calibri" w:hAnsi="Calibri"/>
          <w:color w:val="0070C0"/>
        </w:rPr>
        <w:t xml:space="preserve">di </w:t>
      </w:r>
      <w:r w:rsidR="009460DA">
        <w:rPr>
          <w:rFonts w:ascii="Calibri" w:hAnsi="Calibri"/>
          <w:color w:val="0070C0"/>
        </w:rPr>
        <w:t>pile esauste</w:t>
      </w:r>
      <w:r w:rsidR="00877FAC" w:rsidRPr="00627DA1">
        <w:rPr>
          <w:rFonts w:ascii="Calibri" w:hAnsi="Calibri"/>
          <w:color w:val="0070C0"/>
        </w:rPr>
        <w:t>,</w:t>
      </w:r>
      <w:r w:rsidR="00332FCF" w:rsidRPr="00627DA1">
        <w:rPr>
          <w:rFonts w:ascii="Calibri" w:hAnsi="Calibri"/>
          <w:color w:val="0070C0"/>
        </w:rPr>
        <w:t xml:space="preserve"> f</w:t>
      </w:r>
      <w:r w:rsidR="001D66E1" w:rsidRPr="00627DA1">
        <w:rPr>
          <w:rFonts w:ascii="Calibri" w:hAnsi="Calibri"/>
          <w:color w:val="0070C0"/>
        </w:rPr>
        <w:t>arà fede lo scontrino di pesata</w:t>
      </w:r>
      <w:r w:rsidR="00584DA0" w:rsidRPr="00627DA1">
        <w:rPr>
          <w:rFonts w:ascii="Calibri" w:hAnsi="Calibri"/>
          <w:color w:val="0070C0"/>
        </w:rPr>
        <w:t xml:space="preserve"> </w:t>
      </w:r>
      <w:r w:rsidR="001D66E1" w:rsidRPr="00627DA1">
        <w:rPr>
          <w:rFonts w:ascii="Calibri" w:hAnsi="Calibri"/>
          <w:color w:val="0070C0"/>
        </w:rPr>
        <w:t>rilasciato al momento della consegna</w:t>
      </w:r>
      <w:r w:rsidR="002136B7" w:rsidRPr="00627DA1">
        <w:rPr>
          <w:rFonts w:ascii="Calibri" w:hAnsi="Calibri"/>
          <w:color w:val="0070C0"/>
        </w:rPr>
        <w:t xml:space="preserve"> a tutti i conferitori</w:t>
      </w:r>
      <w:r w:rsidR="00877FAC" w:rsidRPr="00627DA1">
        <w:rPr>
          <w:rFonts w:ascii="Calibri" w:hAnsi="Calibri"/>
          <w:color w:val="0070C0"/>
        </w:rPr>
        <w:t xml:space="preserve"> riconducibili esclusivamente alle utenze di tipo domestico</w:t>
      </w:r>
      <w:r w:rsidR="001D66E1" w:rsidRPr="00627DA1">
        <w:rPr>
          <w:rFonts w:ascii="Calibri" w:hAnsi="Calibri"/>
          <w:color w:val="0070C0"/>
        </w:rPr>
        <w:t>.</w:t>
      </w:r>
      <w:r w:rsidR="00776BFD">
        <w:rPr>
          <w:rFonts w:ascii="Calibri" w:hAnsi="Calibri"/>
          <w:color w:val="0070C0"/>
        </w:rPr>
        <w:t xml:space="preserve"> Al momento della consegna delle pile l’utenza dovrà accettare il </w:t>
      </w:r>
      <w:r w:rsidR="00C55417">
        <w:rPr>
          <w:rFonts w:ascii="Calibri" w:hAnsi="Calibri"/>
          <w:color w:val="0070C0"/>
        </w:rPr>
        <w:t xml:space="preserve">presente </w:t>
      </w:r>
      <w:r w:rsidR="00776BFD">
        <w:rPr>
          <w:rFonts w:ascii="Calibri" w:hAnsi="Calibri"/>
          <w:color w:val="0070C0"/>
        </w:rPr>
        <w:t xml:space="preserve">regolamento e comunicare </w:t>
      </w:r>
      <w:r w:rsidR="00C55417">
        <w:rPr>
          <w:rFonts w:ascii="Calibri" w:hAnsi="Calibri"/>
          <w:color w:val="0070C0"/>
        </w:rPr>
        <w:t xml:space="preserve">il </w:t>
      </w:r>
      <w:r w:rsidR="00776BFD">
        <w:rPr>
          <w:rFonts w:ascii="Calibri" w:hAnsi="Calibri"/>
          <w:color w:val="0070C0"/>
        </w:rPr>
        <w:t>propri</w:t>
      </w:r>
      <w:r w:rsidR="00C55417">
        <w:rPr>
          <w:rFonts w:ascii="Calibri" w:hAnsi="Calibri"/>
          <w:color w:val="0070C0"/>
        </w:rPr>
        <w:t>o indirizzo e-</w:t>
      </w:r>
      <w:r w:rsidR="00776BFD">
        <w:rPr>
          <w:rFonts w:ascii="Calibri" w:hAnsi="Calibri"/>
          <w:color w:val="0070C0"/>
        </w:rPr>
        <w:t>mail o</w:t>
      </w:r>
      <w:r w:rsidR="00C55417">
        <w:rPr>
          <w:rFonts w:ascii="Calibri" w:hAnsi="Calibri"/>
          <w:color w:val="0070C0"/>
        </w:rPr>
        <w:t>, in alternativa,</w:t>
      </w:r>
      <w:r w:rsidR="009E3655">
        <w:rPr>
          <w:rFonts w:ascii="Calibri" w:hAnsi="Calibri"/>
          <w:color w:val="0070C0"/>
        </w:rPr>
        <w:t xml:space="preserve"> il proprio recapito telefonico</w:t>
      </w:r>
      <w:r w:rsidR="00C55417">
        <w:rPr>
          <w:rFonts w:ascii="Calibri" w:hAnsi="Calibri"/>
          <w:color w:val="0070C0"/>
        </w:rPr>
        <w:t xml:space="preserve"> per le finalità descritte nella informativa privacy</w:t>
      </w:r>
      <w:r w:rsidR="009E3655">
        <w:rPr>
          <w:rFonts w:ascii="Calibri" w:hAnsi="Calibri"/>
          <w:color w:val="0070C0"/>
        </w:rPr>
        <w:t>.</w:t>
      </w:r>
    </w:p>
    <w:p w14:paraId="3FA42843" w14:textId="455D037E" w:rsidR="00C55417" w:rsidRDefault="00BA1FF6" w:rsidP="00C639FB">
      <w:pPr>
        <w:pStyle w:val="Paragrafoelenco"/>
        <w:numPr>
          <w:ilvl w:val="0"/>
          <w:numId w:val="8"/>
        </w:numPr>
        <w:spacing w:after="60"/>
        <w:ind w:left="0" w:firstLine="0"/>
        <w:jc w:val="both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Le utenze</w:t>
      </w:r>
      <w:r w:rsidR="0020461B">
        <w:rPr>
          <w:rFonts w:ascii="Calibri" w:hAnsi="Calibri"/>
          <w:color w:val="0070C0"/>
        </w:rPr>
        <w:t xml:space="preserve"> che avranno conferito</w:t>
      </w:r>
      <w:r w:rsidR="00457286">
        <w:rPr>
          <w:rFonts w:ascii="Calibri" w:hAnsi="Calibri"/>
          <w:color w:val="0070C0"/>
        </w:rPr>
        <w:t xml:space="preserve"> </w:t>
      </w:r>
      <w:r w:rsidR="00457286" w:rsidRPr="006132EA">
        <w:rPr>
          <w:rFonts w:ascii="Calibri" w:hAnsi="Calibri"/>
          <w:b/>
          <w:bCs/>
          <w:color w:val="0070C0"/>
        </w:rPr>
        <w:t>complessivamente</w:t>
      </w:r>
      <w:r w:rsidR="00457286">
        <w:rPr>
          <w:rFonts w:ascii="Calibri" w:hAnsi="Calibri"/>
          <w:color w:val="0070C0"/>
        </w:rPr>
        <w:t xml:space="preserve"> almeno </w:t>
      </w:r>
      <w:r w:rsidR="003E2D3E" w:rsidRPr="006132EA">
        <w:rPr>
          <w:rFonts w:ascii="Calibri" w:hAnsi="Calibri"/>
          <w:b/>
          <w:bCs/>
          <w:color w:val="0070C0"/>
        </w:rPr>
        <w:t xml:space="preserve">1 kg </w:t>
      </w:r>
      <w:r w:rsidR="0020461B">
        <w:rPr>
          <w:rFonts w:ascii="Calibri" w:hAnsi="Calibri"/>
          <w:color w:val="0070C0"/>
        </w:rPr>
        <w:t xml:space="preserve">di peso </w:t>
      </w:r>
      <w:r w:rsidR="00457286">
        <w:rPr>
          <w:rFonts w:ascii="Calibri" w:hAnsi="Calibri"/>
          <w:color w:val="0070C0"/>
        </w:rPr>
        <w:t>saranno contattat</w:t>
      </w:r>
      <w:r>
        <w:rPr>
          <w:rFonts w:ascii="Calibri" w:hAnsi="Calibri"/>
          <w:color w:val="0070C0"/>
        </w:rPr>
        <w:t>e</w:t>
      </w:r>
      <w:r w:rsidR="00457286">
        <w:rPr>
          <w:rFonts w:ascii="Calibri" w:hAnsi="Calibri"/>
          <w:color w:val="0070C0"/>
        </w:rPr>
        <w:t xml:space="preserve"> entro 30 giorni dal</w:t>
      </w:r>
      <w:r w:rsidR="00C55417">
        <w:rPr>
          <w:rFonts w:ascii="Calibri" w:hAnsi="Calibri"/>
          <w:color w:val="0070C0"/>
        </w:rPr>
        <w:t>la scadenza del Periodo di Validità</w:t>
      </w:r>
      <w:r w:rsidR="00457286">
        <w:rPr>
          <w:rFonts w:ascii="Calibri" w:hAnsi="Calibri"/>
          <w:color w:val="0070C0"/>
        </w:rPr>
        <w:t xml:space="preserve"> dell’</w:t>
      </w:r>
      <w:r w:rsidR="00C55417">
        <w:rPr>
          <w:rFonts w:ascii="Calibri" w:hAnsi="Calibri"/>
          <w:color w:val="0070C0"/>
        </w:rPr>
        <w:t>I</w:t>
      </w:r>
      <w:r w:rsidR="00457286">
        <w:rPr>
          <w:rFonts w:ascii="Calibri" w:hAnsi="Calibri"/>
          <w:color w:val="0070C0"/>
        </w:rPr>
        <w:t>niziativa al</w:t>
      </w:r>
      <w:r w:rsidR="00BF14E0">
        <w:rPr>
          <w:rFonts w:ascii="Calibri" w:hAnsi="Calibri"/>
          <w:color w:val="0070C0"/>
        </w:rPr>
        <w:t xml:space="preserve">la mail o al </w:t>
      </w:r>
      <w:r w:rsidR="00457286">
        <w:rPr>
          <w:rFonts w:ascii="Calibri" w:hAnsi="Calibri"/>
          <w:color w:val="0070C0"/>
        </w:rPr>
        <w:t xml:space="preserve">recapito telefonico </w:t>
      </w:r>
      <w:r>
        <w:rPr>
          <w:rFonts w:ascii="Calibri" w:hAnsi="Calibri"/>
          <w:color w:val="0070C0"/>
        </w:rPr>
        <w:t>comunicato</w:t>
      </w:r>
      <w:r w:rsidR="00457286">
        <w:rPr>
          <w:rFonts w:ascii="Calibri" w:hAnsi="Calibri"/>
          <w:color w:val="0070C0"/>
        </w:rPr>
        <w:t>, per ritirare il premio</w:t>
      </w:r>
      <w:r w:rsidR="00C55417">
        <w:rPr>
          <w:rFonts w:ascii="Calibri" w:hAnsi="Calibri"/>
          <w:color w:val="0070C0"/>
        </w:rPr>
        <w:t>/gadget</w:t>
      </w:r>
      <w:r w:rsidR="00457286">
        <w:rPr>
          <w:rFonts w:ascii="Calibri" w:hAnsi="Calibri"/>
          <w:color w:val="0070C0"/>
        </w:rPr>
        <w:t xml:space="preserve"> </w:t>
      </w:r>
      <w:r w:rsidR="00C55417">
        <w:rPr>
          <w:rFonts w:ascii="Calibri" w:hAnsi="Calibri"/>
          <w:color w:val="0070C0"/>
        </w:rPr>
        <w:t xml:space="preserve">previsto </w:t>
      </w:r>
      <w:r w:rsidR="00DA41D1">
        <w:rPr>
          <w:rFonts w:ascii="Calibri" w:hAnsi="Calibri"/>
          <w:color w:val="0070C0"/>
        </w:rPr>
        <w:t>a seconda della quantità di pile (Kg) conferite</w:t>
      </w:r>
      <w:r w:rsidR="00C55417">
        <w:rPr>
          <w:rFonts w:ascii="Calibri" w:hAnsi="Calibri"/>
          <w:color w:val="0070C0"/>
        </w:rPr>
        <w:t>:</w:t>
      </w:r>
    </w:p>
    <w:p w14:paraId="2D3F6AC1" w14:textId="1C5BDAEF" w:rsidR="00C55417" w:rsidRPr="00C05AB8" w:rsidRDefault="00C55417" w:rsidP="00C55417">
      <w:pPr>
        <w:pStyle w:val="Paragrafoelenco"/>
        <w:numPr>
          <w:ilvl w:val="1"/>
          <w:numId w:val="8"/>
        </w:numPr>
        <w:spacing w:after="60"/>
        <w:jc w:val="both"/>
        <w:rPr>
          <w:rFonts w:ascii="Calibri" w:hAnsi="Calibri"/>
          <w:color w:val="0070C0"/>
        </w:rPr>
      </w:pPr>
      <w:r w:rsidRPr="00091369">
        <w:rPr>
          <w:rFonts w:ascii="Calibri" w:hAnsi="Calibri"/>
          <w:color w:val="0070C0"/>
        </w:rPr>
        <w:t xml:space="preserve">Dal </w:t>
      </w:r>
      <w:proofErr w:type="gramStart"/>
      <w:r w:rsidRPr="00091369">
        <w:rPr>
          <w:rFonts w:ascii="Calibri" w:hAnsi="Calibri"/>
          <w:color w:val="0070C0"/>
        </w:rPr>
        <w:t>1°</w:t>
      </w:r>
      <w:proofErr w:type="gramEnd"/>
      <w:r w:rsidRPr="00091369">
        <w:rPr>
          <w:rFonts w:ascii="Calibri" w:hAnsi="Calibri"/>
          <w:color w:val="0070C0"/>
        </w:rPr>
        <w:t xml:space="preserve"> al </w:t>
      </w:r>
      <w:r w:rsidR="002A57B3">
        <w:rPr>
          <w:rFonts w:ascii="Calibri" w:hAnsi="Calibri"/>
          <w:color w:val="0070C0"/>
        </w:rPr>
        <w:t>420</w:t>
      </w:r>
      <w:r w:rsidR="002A57B3" w:rsidRPr="00091369">
        <w:rPr>
          <w:rFonts w:ascii="Calibri" w:hAnsi="Calibri"/>
          <w:color w:val="0070C0"/>
        </w:rPr>
        <w:t xml:space="preserve"> </w:t>
      </w:r>
      <w:r w:rsidRPr="00091369">
        <w:rPr>
          <w:rFonts w:ascii="Calibri" w:hAnsi="Calibri"/>
          <w:color w:val="0070C0"/>
        </w:rPr>
        <w:t>classificato</w:t>
      </w:r>
      <w:r w:rsidR="002A57B3">
        <w:rPr>
          <w:rFonts w:ascii="Calibri" w:hAnsi="Calibri"/>
          <w:color w:val="0070C0"/>
        </w:rPr>
        <w:t xml:space="preserve"> - </w:t>
      </w:r>
      <w:r w:rsidR="002A57B3" w:rsidRPr="00C05AB8">
        <w:rPr>
          <w:rFonts w:ascii="Calibri" w:hAnsi="Calibri"/>
          <w:color w:val="0070C0"/>
        </w:rPr>
        <w:t>una chiavetta usb</w:t>
      </w:r>
    </w:p>
    <w:p w14:paraId="74EF35AB" w14:textId="39F97F06" w:rsidR="00C55417" w:rsidRPr="00C05AB8" w:rsidRDefault="00C55417" w:rsidP="00C55417">
      <w:pPr>
        <w:pStyle w:val="Paragrafoelenco"/>
        <w:numPr>
          <w:ilvl w:val="1"/>
          <w:numId w:val="8"/>
        </w:numPr>
        <w:spacing w:after="60"/>
        <w:jc w:val="both"/>
        <w:rPr>
          <w:rFonts w:ascii="Calibri" w:hAnsi="Calibri"/>
          <w:color w:val="0070C0"/>
        </w:rPr>
      </w:pPr>
      <w:r w:rsidRPr="00C05AB8">
        <w:rPr>
          <w:rFonts w:ascii="Calibri" w:hAnsi="Calibri"/>
          <w:color w:val="0070C0"/>
        </w:rPr>
        <w:t xml:space="preserve">dal </w:t>
      </w:r>
      <w:r w:rsidR="002A57B3">
        <w:rPr>
          <w:rFonts w:ascii="Calibri" w:hAnsi="Calibri"/>
          <w:color w:val="0070C0"/>
        </w:rPr>
        <w:t>42</w:t>
      </w:r>
      <w:r w:rsidR="002A57B3" w:rsidRPr="00C05AB8">
        <w:rPr>
          <w:rFonts w:ascii="Calibri" w:hAnsi="Calibri"/>
          <w:color w:val="0070C0"/>
        </w:rPr>
        <w:t xml:space="preserve">1 </w:t>
      </w:r>
      <w:r w:rsidRPr="00C05AB8">
        <w:rPr>
          <w:rFonts w:ascii="Calibri" w:hAnsi="Calibri"/>
          <w:color w:val="0070C0"/>
        </w:rPr>
        <w:t xml:space="preserve">al </w:t>
      </w:r>
      <w:r w:rsidR="002A57B3">
        <w:rPr>
          <w:rFonts w:ascii="Calibri" w:hAnsi="Calibri"/>
          <w:color w:val="0070C0"/>
        </w:rPr>
        <w:t>700</w:t>
      </w:r>
      <w:r w:rsidR="002A57B3" w:rsidRPr="00C05AB8">
        <w:rPr>
          <w:rFonts w:ascii="Calibri" w:hAnsi="Calibri"/>
          <w:color w:val="0070C0"/>
        </w:rPr>
        <w:t xml:space="preserve"> </w:t>
      </w:r>
      <w:r w:rsidR="00DA41D1" w:rsidRPr="00C05AB8">
        <w:rPr>
          <w:rFonts w:ascii="Calibri" w:hAnsi="Calibri"/>
          <w:color w:val="0070C0"/>
        </w:rPr>
        <w:t>-</w:t>
      </w:r>
      <w:r w:rsidRPr="00C05AB8">
        <w:rPr>
          <w:rFonts w:ascii="Calibri" w:hAnsi="Calibri"/>
          <w:color w:val="0070C0"/>
        </w:rPr>
        <w:t xml:space="preserve"> </w:t>
      </w:r>
      <w:r w:rsidR="002A57B3" w:rsidRPr="00C05AB8">
        <w:rPr>
          <w:rFonts w:ascii="Calibri" w:hAnsi="Calibri"/>
          <w:color w:val="0070C0"/>
        </w:rPr>
        <w:t>una borraccia</w:t>
      </w:r>
    </w:p>
    <w:p w14:paraId="17EACCDF" w14:textId="6915BD01" w:rsidR="00C55417" w:rsidRPr="00C05AB8" w:rsidRDefault="00C55417" w:rsidP="00C55417">
      <w:pPr>
        <w:pStyle w:val="Paragrafoelenco"/>
        <w:numPr>
          <w:ilvl w:val="1"/>
          <w:numId w:val="8"/>
        </w:numPr>
        <w:spacing w:after="60"/>
        <w:jc w:val="both"/>
        <w:rPr>
          <w:rFonts w:ascii="Calibri" w:hAnsi="Calibri"/>
          <w:color w:val="0070C0"/>
        </w:rPr>
      </w:pPr>
      <w:r w:rsidRPr="00C05AB8">
        <w:rPr>
          <w:rFonts w:ascii="Calibri" w:hAnsi="Calibri"/>
          <w:color w:val="0070C0"/>
        </w:rPr>
        <w:t xml:space="preserve">dal </w:t>
      </w:r>
      <w:r w:rsidR="002A57B3">
        <w:rPr>
          <w:rFonts w:ascii="Calibri" w:hAnsi="Calibri"/>
          <w:color w:val="0070C0"/>
        </w:rPr>
        <w:t>70</w:t>
      </w:r>
      <w:r w:rsidR="002A57B3" w:rsidRPr="00C05AB8">
        <w:rPr>
          <w:rFonts w:ascii="Calibri" w:hAnsi="Calibri"/>
          <w:color w:val="0070C0"/>
        </w:rPr>
        <w:t xml:space="preserve">1 </w:t>
      </w:r>
      <w:r w:rsidRPr="00C05AB8">
        <w:rPr>
          <w:rFonts w:ascii="Calibri" w:hAnsi="Calibri"/>
          <w:color w:val="0070C0"/>
        </w:rPr>
        <w:t xml:space="preserve">al </w:t>
      </w:r>
      <w:r w:rsidR="00EE730A" w:rsidRPr="00C05AB8">
        <w:rPr>
          <w:rFonts w:ascii="Calibri" w:hAnsi="Calibri"/>
          <w:color w:val="0070C0"/>
        </w:rPr>
        <w:t xml:space="preserve">980 </w:t>
      </w:r>
      <w:r w:rsidR="002A57B3">
        <w:rPr>
          <w:rFonts w:ascii="Calibri" w:hAnsi="Calibri"/>
          <w:color w:val="0070C0"/>
        </w:rPr>
        <w:t>–un amplificatore per telefono</w:t>
      </w:r>
      <w:r w:rsidRPr="00C05AB8">
        <w:rPr>
          <w:rFonts w:ascii="Calibri" w:hAnsi="Calibri"/>
          <w:color w:val="0070C0"/>
        </w:rPr>
        <w:t xml:space="preserve">. </w:t>
      </w:r>
    </w:p>
    <w:p w14:paraId="58352311" w14:textId="6E8E59D0" w:rsidR="00C55417" w:rsidRDefault="00DA41D1" w:rsidP="00DA41D1">
      <w:pPr>
        <w:pStyle w:val="Paragrafoelenco"/>
        <w:spacing w:after="60"/>
        <w:ind w:left="0"/>
        <w:jc w:val="both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I premi/gadget saranno disponibili fino a esaurimento scorte.</w:t>
      </w:r>
    </w:p>
    <w:p w14:paraId="6618772C" w14:textId="77777777" w:rsidR="003E2D3E" w:rsidRDefault="003E2D3E" w:rsidP="00DA41D1">
      <w:pPr>
        <w:pStyle w:val="Paragrafoelenco"/>
        <w:spacing w:after="60"/>
        <w:ind w:left="0"/>
        <w:jc w:val="both"/>
        <w:rPr>
          <w:rFonts w:ascii="Calibri" w:hAnsi="Calibri"/>
          <w:color w:val="0070C0"/>
        </w:rPr>
      </w:pPr>
    </w:p>
    <w:p w14:paraId="0D787879" w14:textId="6FEED4FC" w:rsidR="00BF14E0" w:rsidRPr="00627DA1" w:rsidRDefault="00BF14E0" w:rsidP="00BF14E0">
      <w:pPr>
        <w:pStyle w:val="Paragrafoelenco"/>
        <w:numPr>
          <w:ilvl w:val="0"/>
          <w:numId w:val="8"/>
        </w:numPr>
        <w:spacing w:after="60"/>
        <w:ind w:left="0" w:firstLine="0"/>
        <w:jc w:val="both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 xml:space="preserve">La graduatoria </w:t>
      </w:r>
      <w:r w:rsidRPr="00627DA1">
        <w:rPr>
          <w:rFonts w:ascii="Calibri" w:hAnsi="Calibri"/>
          <w:color w:val="0070C0"/>
        </w:rPr>
        <w:t xml:space="preserve">stilata </w:t>
      </w:r>
      <w:r>
        <w:rPr>
          <w:rFonts w:ascii="Calibri" w:hAnsi="Calibri"/>
          <w:color w:val="0070C0"/>
        </w:rPr>
        <w:t>sarà</w:t>
      </w:r>
      <w:r w:rsidRPr="00627DA1">
        <w:rPr>
          <w:rFonts w:ascii="Calibri" w:hAnsi="Calibri"/>
          <w:color w:val="0070C0"/>
        </w:rPr>
        <w:t xml:space="preserve"> pubblicata sul sito </w:t>
      </w:r>
      <w:hyperlink r:id="rId6" w:history="1">
        <w:r w:rsidRPr="00627DA1">
          <w:rPr>
            <w:rStyle w:val="Collegamentoipertestuale"/>
            <w:rFonts w:ascii="Calibri" w:hAnsi="Calibri"/>
          </w:rPr>
          <w:t>www.gruppohera.it</w:t>
        </w:r>
      </w:hyperlink>
      <w:r w:rsidRPr="00627DA1">
        <w:rPr>
          <w:rFonts w:ascii="Calibri" w:hAnsi="Calibri"/>
          <w:color w:val="0070C0"/>
        </w:rPr>
        <w:t>, ove saranno indicati</w:t>
      </w:r>
      <w:r>
        <w:rPr>
          <w:rFonts w:ascii="Calibri" w:hAnsi="Calibri"/>
          <w:color w:val="0070C0"/>
        </w:rPr>
        <w:t xml:space="preserve"> i codici conferitori rifiuto e il relativo peso</w:t>
      </w:r>
      <w:r w:rsidR="00C55417">
        <w:rPr>
          <w:rFonts w:ascii="Calibri" w:hAnsi="Calibri"/>
          <w:color w:val="0070C0"/>
        </w:rPr>
        <w:t>.</w:t>
      </w:r>
    </w:p>
    <w:p w14:paraId="3FABEDE4" w14:textId="77777777" w:rsidR="00BF14E0" w:rsidRDefault="00BF14E0" w:rsidP="00091369">
      <w:pPr>
        <w:pStyle w:val="Paragrafoelenco"/>
        <w:spacing w:after="60"/>
        <w:ind w:left="0"/>
        <w:jc w:val="both"/>
        <w:rPr>
          <w:rFonts w:ascii="Calibri" w:hAnsi="Calibri"/>
          <w:color w:val="0070C0"/>
        </w:rPr>
      </w:pPr>
    </w:p>
    <w:p w14:paraId="390DA7CA" w14:textId="0EA3F654" w:rsidR="00B11D9D" w:rsidRDefault="00DA41D1" w:rsidP="00724DA5">
      <w:pPr>
        <w:rPr>
          <w:rFonts w:ascii="Calibri" w:hAnsi="Calibri"/>
        </w:rPr>
      </w:pPr>
      <w:r>
        <w:rPr>
          <w:rFonts w:ascii="Calibri" w:hAnsi="Calibri"/>
        </w:rPr>
        <w:t>Per accettazione del presente Regolamento</w:t>
      </w:r>
    </w:p>
    <w:p w14:paraId="432DA2BF" w14:textId="160ADEE0" w:rsidR="00DA41D1" w:rsidRDefault="00DA41D1" w:rsidP="00724DA5">
      <w:pPr>
        <w:rPr>
          <w:rFonts w:ascii="Calibri" w:hAnsi="Calibri"/>
        </w:rPr>
      </w:pPr>
      <w:r>
        <w:rPr>
          <w:rFonts w:ascii="Calibri" w:hAnsi="Calibri"/>
        </w:rPr>
        <w:t>Luogo, ____________data _______________</w:t>
      </w:r>
    </w:p>
    <w:p w14:paraId="379D1905" w14:textId="0D93BA59" w:rsidR="00DA41D1" w:rsidRDefault="00DA41D1" w:rsidP="00724DA5">
      <w:pPr>
        <w:rPr>
          <w:rFonts w:ascii="Calibri" w:hAnsi="Calibri"/>
        </w:rPr>
      </w:pPr>
      <w:r>
        <w:rPr>
          <w:rFonts w:ascii="Calibri" w:hAnsi="Calibri"/>
        </w:rPr>
        <w:lastRenderedPageBreak/>
        <w:t>Per presa visione dell’informativa privacy allegata</w:t>
      </w:r>
    </w:p>
    <w:p w14:paraId="77609463" w14:textId="60F643E2" w:rsidR="00DA41D1" w:rsidRPr="00E1755A" w:rsidRDefault="00DA41D1" w:rsidP="00724DA5">
      <w:pPr>
        <w:rPr>
          <w:rFonts w:ascii="Calibri" w:hAnsi="Calibri"/>
        </w:rPr>
      </w:pPr>
      <w:r>
        <w:rPr>
          <w:rFonts w:ascii="Calibri" w:hAnsi="Calibri"/>
        </w:rPr>
        <w:t>Luogo, ____________data, ________________</w:t>
      </w:r>
    </w:p>
    <w:sectPr w:rsidR="00DA41D1" w:rsidRPr="00E17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671"/>
    <w:multiLevelType w:val="hybridMultilevel"/>
    <w:tmpl w:val="30101D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7633"/>
    <w:multiLevelType w:val="hybridMultilevel"/>
    <w:tmpl w:val="B636E4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F599F"/>
    <w:multiLevelType w:val="hybridMultilevel"/>
    <w:tmpl w:val="D7BA92D4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C63B21"/>
    <w:multiLevelType w:val="hybridMultilevel"/>
    <w:tmpl w:val="AE848B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2C3CF4"/>
    <w:multiLevelType w:val="hybridMultilevel"/>
    <w:tmpl w:val="E516FC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E421F"/>
    <w:multiLevelType w:val="hybridMultilevel"/>
    <w:tmpl w:val="5590F042"/>
    <w:lvl w:ilvl="0" w:tplc="D0307438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38" w:hanging="360"/>
      </w:pPr>
    </w:lvl>
    <w:lvl w:ilvl="4" w:tplc="04100019">
      <w:start w:val="1"/>
      <w:numFmt w:val="lowerLetter"/>
      <w:lvlText w:val="%5."/>
      <w:lvlJc w:val="left"/>
      <w:pPr>
        <w:ind w:left="3458" w:hanging="360"/>
      </w:pPr>
    </w:lvl>
    <w:lvl w:ilvl="5" w:tplc="0410001B">
      <w:start w:val="1"/>
      <w:numFmt w:val="lowerRoman"/>
      <w:lvlText w:val="%6."/>
      <w:lvlJc w:val="right"/>
      <w:pPr>
        <w:ind w:left="4178" w:hanging="180"/>
      </w:pPr>
    </w:lvl>
    <w:lvl w:ilvl="6" w:tplc="0410000F">
      <w:start w:val="1"/>
      <w:numFmt w:val="decimal"/>
      <w:lvlText w:val="%7."/>
      <w:lvlJc w:val="left"/>
      <w:pPr>
        <w:ind w:left="4898" w:hanging="360"/>
      </w:pPr>
    </w:lvl>
    <w:lvl w:ilvl="7" w:tplc="04100019">
      <w:start w:val="1"/>
      <w:numFmt w:val="lowerLetter"/>
      <w:lvlText w:val="%8."/>
      <w:lvlJc w:val="left"/>
      <w:pPr>
        <w:ind w:left="5618" w:hanging="360"/>
      </w:pPr>
    </w:lvl>
    <w:lvl w:ilvl="8" w:tplc="0410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6E843CE"/>
    <w:multiLevelType w:val="multilevel"/>
    <w:tmpl w:val="EB88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E25C0"/>
    <w:multiLevelType w:val="hybridMultilevel"/>
    <w:tmpl w:val="0B24C8E8"/>
    <w:lvl w:ilvl="0" w:tplc="9E048D2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1365B7"/>
    <w:multiLevelType w:val="hybridMultilevel"/>
    <w:tmpl w:val="CE68ED8A"/>
    <w:lvl w:ilvl="0" w:tplc="73224EC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5"/>
    <w:rsid w:val="00033FAD"/>
    <w:rsid w:val="00070A72"/>
    <w:rsid w:val="0007515F"/>
    <w:rsid w:val="00091369"/>
    <w:rsid w:val="000925F7"/>
    <w:rsid w:val="00100DC5"/>
    <w:rsid w:val="001013D2"/>
    <w:rsid w:val="00102658"/>
    <w:rsid w:val="001173ED"/>
    <w:rsid w:val="00135A18"/>
    <w:rsid w:val="001375A8"/>
    <w:rsid w:val="00165F9C"/>
    <w:rsid w:val="001727FE"/>
    <w:rsid w:val="00186789"/>
    <w:rsid w:val="00190507"/>
    <w:rsid w:val="001A47F4"/>
    <w:rsid w:val="001C081F"/>
    <w:rsid w:val="001D21A7"/>
    <w:rsid w:val="001D66E1"/>
    <w:rsid w:val="001F365A"/>
    <w:rsid w:val="0020461B"/>
    <w:rsid w:val="002136B7"/>
    <w:rsid w:val="00260C55"/>
    <w:rsid w:val="00294159"/>
    <w:rsid w:val="002978B2"/>
    <w:rsid w:val="002A57B3"/>
    <w:rsid w:val="002C0155"/>
    <w:rsid w:val="002C1561"/>
    <w:rsid w:val="002D400B"/>
    <w:rsid w:val="00311B35"/>
    <w:rsid w:val="00332FCF"/>
    <w:rsid w:val="00333F71"/>
    <w:rsid w:val="0034745D"/>
    <w:rsid w:val="00361FE3"/>
    <w:rsid w:val="00375F92"/>
    <w:rsid w:val="003858F9"/>
    <w:rsid w:val="003B23F4"/>
    <w:rsid w:val="003E24A8"/>
    <w:rsid w:val="003E2D3E"/>
    <w:rsid w:val="003F083C"/>
    <w:rsid w:val="00401FF7"/>
    <w:rsid w:val="00412C07"/>
    <w:rsid w:val="0043298A"/>
    <w:rsid w:val="00457286"/>
    <w:rsid w:val="004C3BA2"/>
    <w:rsid w:val="004E1638"/>
    <w:rsid w:val="00504AF5"/>
    <w:rsid w:val="0051606C"/>
    <w:rsid w:val="005248C6"/>
    <w:rsid w:val="00542D8F"/>
    <w:rsid w:val="005528F3"/>
    <w:rsid w:val="00556FEB"/>
    <w:rsid w:val="00563980"/>
    <w:rsid w:val="00584DA0"/>
    <w:rsid w:val="005A3D1C"/>
    <w:rsid w:val="005E125C"/>
    <w:rsid w:val="005E13E4"/>
    <w:rsid w:val="005E2930"/>
    <w:rsid w:val="005E3CE4"/>
    <w:rsid w:val="005E49BD"/>
    <w:rsid w:val="00603AC5"/>
    <w:rsid w:val="00607123"/>
    <w:rsid w:val="006132EA"/>
    <w:rsid w:val="00627DA1"/>
    <w:rsid w:val="006658DB"/>
    <w:rsid w:val="00677E82"/>
    <w:rsid w:val="006A0E46"/>
    <w:rsid w:val="006A3366"/>
    <w:rsid w:val="006B3E1B"/>
    <w:rsid w:val="00724DA5"/>
    <w:rsid w:val="00745753"/>
    <w:rsid w:val="00772C0B"/>
    <w:rsid w:val="00776BFD"/>
    <w:rsid w:val="00790A7D"/>
    <w:rsid w:val="007B60F7"/>
    <w:rsid w:val="007C092F"/>
    <w:rsid w:val="007E24FC"/>
    <w:rsid w:val="00832E57"/>
    <w:rsid w:val="00856984"/>
    <w:rsid w:val="00864AD7"/>
    <w:rsid w:val="00871206"/>
    <w:rsid w:val="00877FAC"/>
    <w:rsid w:val="00891827"/>
    <w:rsid w:val="0089295B"/>
    <w:rsid w:val="008A2EC0"/>
    <w:rsid w:val="008B5EF4"/>
    <w:rsid w:val="008E0A88"/>
    <w:rsid w:val="008F08CF"/>
    <w:rsid w:val="008F4B0E"/>
    <w:rsid w:val="0092364B"/>
    <w:rsid w:val="00933BCA"/>
    <w:rsid w:val="009460DA"/>
    <w:rsid w:val="00955FB1"/>
    <w:rsid w:val="009666CE"/>
    <w:rsid w:val="00993B18"/>
    <w:rsid w:val="009B0FD9"/>
    <w:rsid w:val="009C163B"/>
    <w:rsid w:val="009E1AEE"/>
    <w:rsid w:val="009E3655"/>
    <w:rsid w:val="00A06354"/>
    <w:rsid w:val="00A74DFE"/>
    <w:rsid w:val="00A75B2B"/>
    <w:rsid w:val="00AB058F"/>
    <w:rsid w:val="00AB2D4B"/>
    <w:rsid w:val="00AB34E8"/>
    <w:rsid w:val="00AD4F5C"/>
    <w:rsid w:val="00AE5920"/>
    <w:rsid w:val="00AF3AE1"/>
    <w:rsid w:val="00B02BD4"/>
    <w:rsid w:val="00B04504"/>
    <w:rsid w:val="00B11D0A"/>
    <w:rsid w:val="00B11D9D"/>
    <w:rsid w:val="00B21ED8"/>
    <w:rsid w:val="00B43397"/>
    <w:rsid w:val="00B53581"/>
    <w:rsid w:val="00B67DC1"/>
    <w:rsid w:val="00BA1FF6"/>
    <w:rsid w:val="00BB3F6E"/>
    <w:rsid w:val="00BF14E0"/>
    <w:rsid w:val="00C03B8B"/>
    <w:rsid w:val="00C04D84"/>
    <w:rsid w:val="00C05AB8"/>
    <w:rsid w:val="00C15322"/>
    <w:rsid w:val="00C55417"/>
    <w:rsid w:val="00C639FB"/>
    <w:rsid w:val="00C92DE3"/>
    <w:rsid w:val="00CD3520"/>
    <w:rsid w:val="00CF0130"/>
    <w:rsid w:val="00D11908"/>
    <w:rsid w:val="00D1697C"/>
    <w:rsid w:val="00D24EC6"/>
    <w:rsid w:val="00D32D48"/>
    <w:rsid w:val="00D50435"/>
    <w:rsid w:val="00D535C7"/>
    <w:rsid w:val="00D754F2"/>
    <w:rsid w:val="00DA41D1"/>
    <w:rsid w:val="00DC6A56"/>
    <w:rsid w:val="00DE25B0"/>
    <w:rsid w:val="00DE37BD"/>
    <w:rsid w:val="00E15EA7"/>
    <w:rsid w:val="00E1755A"/>
    <w:rsid w:val="00E24BAB"/>
    <w:rsid w:val="00E32570"/>
    <w:rsid w:val="00E6364C"/>
    <w:rsid w:val="00E8365B"/>
    <w:rsid w:val="00E91B7F"/>
    <w:rsid w:val="00E9695E"/>
    <w:rsid w:val="00EB64D5"/>
    <w:rsid w:val="00EC631E"/>
    <w:rsid w:val="00EE730A"/>
    <w:rsid w:val="00EF6D3F"/>
    <w:rsid w:val="00F158EA"/>
    <w:rsid w:val="00F16F0E"/>
    <w:rsid w:val="00F317AC"/>
    <w:rsid w:val="00F65CF0"/>
    <w:rsid w:val="00F67AE0"/>
    <w:rsid w:val="00F754A7"/>
    <w:rsid w:val="00F977D4"/>
    <w:rsid w:val="00FB0566"/>
    <w:rsid w:val="00FC37E2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9FA0"/>
  <w15:docId w15:val="{EEA2EA74-8EBD-4E10-915E-3B259A94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043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1E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A8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160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60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60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60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606C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5E293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E293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9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02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4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uppohe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3022-FA5B-4B95-83EC-17C3E67C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Musolesi Catia</dc:creator>
  <cp:keywords/>
  <dc:description/>
  <cp:lastModifiedBy>Tucci Davide</cp:lastModifiedBy>
  <cp:revision>3</cp:revision>
  <cp:lastPrinted>2020-06-30T14:36:00Z</cp:lastPrinted>
  <dcterms:created xsi:type="dcterms:W3CDTF">2022-10-17T15:12:00Z</dcterms:created>
  <dcterms:modified xsi:type="dcterms:W3CDTF">2022-10-26T06:08:00Z</dcterms:modified>
</cp:coreProperties>
</file>